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643" w:rsidRPr="00E76643" w:rsidRDefault="00E76643" w:rsidP="00E76643">
      <w:pPr>
        <w:spacing w:line="240" w:lineRule="auto"/>
        <w:jc w:val="both"/>
        <w:rPr>
          <w:rFonts w:ascii="Times New Roman" w:hAnsi="Times New Roman" w:cs="Times New Roman"/>
          <w:b/>
          <w:bCs/>
        </w:rPr>
      </w:pPr>
    </w:p>
    <w:p w:rsidR="00E76643" w:rsidRPr="00E76643" w:rsidRDefault="00E76643" w:rsidP="00E76643">
      <w:pPr>
        <w:spacing w:line="240" w:lineRule="auto"/>
        <w:jc w:val="center"/>
        <w:rPr>
          <w:rFonts w:ascii="Times New Roman" w:hAnsi="Times New Roman" w:cs="Times New Roman"/>
          <w:b/>
          <w:bCs/>
        </w:rPr>
      </w:pPr>
    </w:p>
    <w:p w:rsidR="00E76643" w:rsidRPr="00E76643" w:rsidRDefault="00E76643" w:rsidP="00E76643">
      <w:pPr>
        <w:spacing w:line="240" w:lineRule="auto"/>
        <w:jc w:val="both"/>
        <w:rPr>
          <w:rFonts w:ascii="Times New Roman" w:hAnsi="Times New Roman" w:cs="Times New Roman"/>
          <w:b/>
          <w:bCs/>
        </w:rPr>
      </w:pPr>
    </w:p>
    <w:p w:rsidR="00E76643" w:rsidRPr="00E76643" w:rsidRDefault="00BD0249" w:rsidP="00E76643">
      <w:pPr>
        <w:spacing w:line="240" w:lineRule="auto"/>
        <w:jc w:val="both"/>
        <w:rPr>
          <w:rFonts w:ascii="Times New Roman" w:hAnsi="Times New Roman" w:cs="Times New Roman"/>
          <w:b/>
          <w:bCs/>
        </w:rPr>
      </w:pPr>
      <w:r>
        <w:rPr>
          <w:rFonts w:ascii="Times New Roman" w:hAnsi="Times New Roman" w:cs="Times New Roman"/>
          <w:b/>
          <w:bCs/>
          <w:noProof/>
          <w:lang w:eastAsia="pt-BR"/>
        </w:rPr>
        <w:drawing>
          <wp:anchor distT="0" distB="0" distL="114300" distR="114300" simplePos="0" relativeHeight="251658240" behindDoc="0" locked="0" layoutInCell="1" allowOverlap="1">
            <wp:simplePos x="457200" y="1323975"/>
            <wp:positionH relativeFrom="margin">
              <wp:align>center</wp:align>
            </wp:positionH>
            <wp:positionV relativeFrom="margin">
              <wp:align>top</wp:align>
            </wp:positionV>
            <wp:extent cx="2447107" cy="611777"/>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com_nome-corret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47107" cy="611777"/>
                    </a:xfrm>
                    <a:prstGeom prst="rect">
                      <a:avLst/>
                    </a:prstGeom>
                  </pic:spPr>
                </pic:pic>
              </a:graphicData>
            </a:graphic>
          </wp:anchor>
        </w:drawing>
      </w:r>
    </w:p>
    <w:p w:rsidR="00E76643" w:rsidRPr="00E76643" w:rsidRDefault="00E76643" w:rsidP="00E76643">
      <w:pPr>
        <w:spacing w:line="240" w:lineRule="auto"/>
        <w:jc w:val="both"/>
        <w:rPr>
          <w:rFonts w:ascii="Times New Roman" w:hAnsi="Times New Roman" w:cs="Times New Roman"/>
          <w:b/>
          <w:bCs/>
        </w:rPr>
      </w:pPr>
    </w:p>
    <w:p w:rsidR="00E76643" w:rsidRPr="00E76643" w:rsidRDefault="00E76643" w:rsidP="00E76643">
      <w:pPr>
        <w:spacing w:line="240" w:lineRule="auto"/>
        <w:jc w:val="both"/>
        <w:rPr>
          <w:rFonts w:ascii="Times New Roman" w:hAnsi="Times New Roman" w:cs="Times New Roman"/>
          <w:b/>
          <w:bCs/>
        </w:rPr>
      </w:pPr>
    </w:p>
    <w:p w:rsidR="00E76643" w:rsidRPr="00E76643" w:rsidRDefault="00E76643" w:rsidP="00E76643">
      <w:pPr>
        <w:spacing w:line="240" w:lineRule="auto"/>
        <w:jc w:val="both"/>
        <w:rPr>
          <w:rFonts w:ascii="Times New Roman" w:hAnsi="Times New Roman" w:cs="Times New Roman"/>
          <w:b/>
          <w:bCs/>
        </w:rPr>
      </w:pPr>
    </w:p>
    <w:p w:rsidR="00E2637D" w:rsidRPr="00E76643" w:rsidRDefault="00E2637D" w:rsidP="00E2637D">
      <w:pPr>
        <w:jc w:val="center"/>
        <w:rPr>
          <w:rFonts w:ascii="Times New Roman" w:hAnsi="Times New Roman" w:cs="Times New Roman"/>
        </w:rPr>
      </w:pPr>
    </w:p>
    <w:p w:rsidR="00E76643" w:rsidRDefault="00E76643" w:rsidP="00E2637D">
      <w:pPr>
        <w:jc w:val="center"/>
        <w:rPr>
          <w:rFonts w:ascii="Times New Roman" w:hAnsi="Times New Roman" w:cs="Times New Roman"/>
          <w:b/>
          <w:sz w:val="28"/>
          <w:szCs w:val="28"/>
        </w:rPr>
      </w:pPr>
    </w:p>
    <w:p w:rsidR="00E76643" w:rsidRDefault="00E76643" w:rsidP="00E2637D">
      <w:pPr>
        <w:jc w:val="center"/>
        <w:rPr>
          <w:rFonts w:ascii="Times New Roman" w:hAnsi="Times New Roman" w:cs="Times New Roman"/>
          <w:b/>
          <w:sz w:val="28"/>
          <w:szCs w:val="28"/>
        </w:rPr>
      </w:pPr>
    </w:p>
    <w:p w:rsidR="00E76643" w:rsidRDefault="00E76643" w:rsidP="00E2637D">
      <w:pPr>
        <w:jc w:val="center"/>
        <w:rPr>
          <w:rFonts w:ascii="Times New Roman" w:hAnsi="Times New Roman" w:cs="Times New Roman"/>
          <w:b/>
          <w:sz w:val="28"/>
          <w:szCs w:val="28"/>
        </w:rPr>
      </w:pPr>
    </w:p>
    <w:p w:rsidR="00E76643" w:rsidRDefault="00E76643" w:rsidP="00E2637D">
      <w:pPr>
        <w:jc w:val="center"/>
        <w:rPr>
          <w:rFonts w:ascii="Times New Roman" w:hAnsi="Times New Roman" w:cs="Times New Roman"/>
          <w:b/>
          <w:sz w:val="28"/>
          <w:szCs w:val="28"/>
        </w:rPr>
      </w:pPr>
    </w:p>
    <w:p w:rsidR="00E76643" w:rsidRPr="00E76643" w:rsidRDefault="00660AA0" w:rsidP="00E2637D">
      <w:pPr>
        <w:jc w:val="center"/>
        <w:rPr>
          <w:rFonts w:ascii="Times New Roman" w:hAnsi="Times New Roman" w:cs="Times New Roman"/>
          <w:b/>
          <w:sz w:val="28"/>
          <w:szCs w:val="28"/>
        </w:rPr>
      </w:pPr>
      <w:r w:rsidRPr="00E76643">
        <w:rPr>
          <w:rFonts w:ascii="Times New Roman" w:hAnsi="Times New Roman" w:cs="Times New Roman"/>
          <w:b/>
          <w:sz w:val="28"/>
          <w:szCs w:val="28"/>
        </w:rPr>
        <w:t>P</w:t>
      </w:r>
      <w:r w:rsidR="00E2637D" w:rsidRPr="00E76643">
        <w:rPr>
          <w:rFonts w:ascii="Times New Roman" w:hAnsi="Times New Roman" w:cs="Times New Roman"/>
          <w:b/>
          <w:sz w:val="28"/>
          <w:szCs w:val="28"/>
        </w:rPr>
        <w:t xml:space="preserve">ROCEDIMENTOS ATUALIZAÇÃO DE DADOS E </w:t>
      </w:r>
    </w:p>
    <w:p w:rsidR="00E2637D" w:rsidRPr="00E76643" w:rsidRDefault="00E2637D" w:rsidP="00E2637D">
      <w:pPr>
        <w:jc w:val="center"/>
        <w:rPr>
          <w:rFonts w:ascii="Times New Roman" w:hAnsi="Times New Roman" w:cs="Times New Roman"/>
          <w:b/>
          <w:sz w:val="28"/>
          <w:szCs w:val="28"/>
        </w:rPr>
      </w:pPr>
      <w:r w:rsidRPr="00E76643">
        <w:rPr>
          <w:rFonts w:ascii="Times New Roman" w:hAnsi="Times New Roman" w:cs="Times New Roman"/>
          <w:b/>
          <w:sz w:val="28"/>
          <w:szCs w:val="28"/>
        </w:rPr>
        <w:t>ALTERAÇÃO CONTRATUAL DE PESSOAS JURÍDICAS</w:t>
      </w:r>
    </w:p>
    <w:p w:rsidR="00E2637D" w:rsidRDefault="00E2637D" w:rsidP="00E2637D">
      <w:pPr>
        <w:jc w:val="center"/>
        <w:rPr>
          <w:rFonts w:ascii="Times New Roman" w:hAnsi="Times New Roman" w:cs="Times New Roman"/>
        </w:rPr>
      </w:pPr>
    </w:p>
    <w:p w:rsidR="00E76643" w:rsidRDefault="00E76643" w:rsidP="00E2637D">
      <w:pPr>
        <w:jc w:val="center"/>
        <w:rPr>
          <w:rFonts w:ascii="Times New Roman" w:hAnsi="Times New Roman" w:cs="Times New Roman"/>
        </w:rPr>
      </w:pPr>
    </w:p>
    <w:p w:rsidR="00E76643" w:rsidRDefault="00E76643" w:rsidP="00E2637D">
      <w:pPr>
        <w:jc w:val="center"/>
        <w:rPr>
          <w:rFonts w:ascii="Times New Roman" w:hAnsi="Times New Roman" w:cs="Times New Roman"/>
        </w:rPr>
      </w:pPr>
    </w:p>
    <w:p w:rsidR="00E76643" w:rsidRDefault="00E76643" w:rsidP="00E2637D">
      <w:pPr>
        <w:jc w:val="center"/>
        <w:rPr>
          <w:rFonts w:ascii="Times New Roman" w:hAnsi="Times New Roman" w:cs="Times New Roman"/>
        </w:rPr>
      </w:pPr>
    </w:p>
    <w:p w:rsidR="00E76643" w:rsidRDefault="00E76643" w:rsidP="00E2637D">
      <w:pPr>
        <w:jc w:val="center"/>
        <w:rPr>
          <w:rFonts w:ascii="Times New Roman" w:hAnsi="Times New Roman" w:cs="Times New Roman"/>
        </w:rPr>
      </w:pPr>
    </w:p>
    <w:p w:rsidR="00E76643" w:rsidRDefault="00E76643" w:rsidP="00E2637D">
      <w:pPr>
        <w:jc w:val="center"/>
        <w:rPr>
          <w:rFonts w:ascii="Times New Roman" w:hAnsi="Times New Roman" w:cs="Times New Roman"/>
        </w:rPr>
      </w:pPr>
    </w:p>
    <w:p w:rsidR="00E76643" w:rsidRDefault="00E76643" w:rsidP="00E2637D">
      <w:pPr>
        <w:jc w:val="center"/>
        <w:rPr>
          <w:rFonts w:ascii="Times New Roman" w:hAnsi="Times New Roman" w:cs="Times New Roman"/>
        </w:rPr>
      </w:pPr>
    </w:p>
    <w:p w:rsidR="00E76643" w:rsidRPr="00FA65CF" w:rsidRDefault="00E76643" w:rsidP="00E76643">
      <w:pPr>
        <w:spacing w:after="0" w:line="240" w:lineRule="auto"/>
        <w:jc w:val="center"/>
        <w:rPr>
          <w:rFonts w:ascii="Times New Roman" w:hAnsi="Times New Roman" w:cs="Times New Roman"/>
          <w:bCs/>
          <w:sz w:val="32"/>
          <w:szCs w:val="32"/>
        </w:rPr>
      </w:pPr>
      <w:r w:rsidRPr="00FA65CF">
        <w:rPr>
          <w:rFonts w:ascii="Times New Roman" w:hAnsi="Times New Roman" w:cs="Times New Roman"/>
          <w:bCs/>
          <w:sz w:val="32"/>
          <w:szCs w:val="32"/>
        </w:rPr>
        <w:t>Setor de Registro de Pessoas Jurídicas</w:t>
      </w:r>
    </w:p>
    <w:p w:rsidR="00E76643" w:rsidRPr="00FA65CF" w:rsidRDefault="00E76643" w:rsidP="00E76643">
      <w:pPr>
        <w:spacing w:after="0" w:line="240" w:lineRule="auto"/>
        <w:jc w:val="center"/>
        <w:rPr>
          <w:rFonts w:ascii="Times New Roman" w:hAnsi="Times New Roman" w:cs="Times New Roman"/>
          <w:bCs/>
        </w:rPr>
      </w:pPr>
      <w:r w:rsidRPr="00FA65CF">
        <w:rPr>
          <w:rFonts w:ascii="Times New Roman" w:hAnsi="Times New Roman" w:cs="Times New Roman"/>
          <w:bCs/>
        </w:rPr>
        <w:t>Telefone: (27) 2122-0100 ramal 121, 145 e 158</w:t>
      </w:r>
    </w:p>
    <w:p w:rsidR="00E76643" w:rsidRPr="00FA65CF" w:rsidRDefault="00E76643" w:rsidP="00E76643">
      <w:pPr>
        <w:spacing w:after="0" w:line="240" w:lineRule="auto"/>
        <w:jc w:val="center"/>
        <w:rPr>
          <w:rFonts w:ascii="Times New Roman" w:hAnsi="Times New Roman" w:cs="Times New Roman"/>
          <w:bCs/>
        </w:rPr>
      </w:pPr>
      <w:proofErr w:type="gramStart"/>
      <w:r w:rsidRPr="00FA65CF">
        <w:rPr>
          <w:rFonts w:ascii="Times New Roman" w:hAnsi="Times New Roman" w:cs="Times New Roman"/>
          <w:bCs/>
        </w:rPr>
        <w:t>e-mail</w:t>
      </w:r>
      <w:proofErr w:type="gramEnd"/>
      <w:r w:rsidRPr="00FA65CF">
        <w:rPr>
          <w:rFonts w:ascii="Times New Roman" w:hAnsi="Times New Roman" w:cs="Times New Roman"/>
          <w:bCs/>
        </w:rPr>
        <w:t>: empresa@crmes.org.br</w:t>
      </w:r>
    </w:p>
    <w:p w:rsidR="00E76643" w:rsidRDefault="00E76643" w:rsidP="00E2637D">
      <w:pPr>
        <w:jc w:val="center"/>
        <w:rPr>
          <w:rFonts w:ascii="Times New Roman" w:hAnsi="Times New Roman" w:cs="Times New Roman"/>
        </w:rPr>
      </w:pPr>
    </w:p>
    <w:p w:rsidR="00E76643" w:rsidRDefault="00E76643" w:rsidP="00E2637D">
      <w:pPr>
        <w:jc w:val="center"/>
        <w:rPr>
          <w:rFonts w:ascii="Times New Roman" w:hAnsi="Times New Roman" w:cs="Times New Roman"/>
        </w:rPr>
      </w:pPr>
    </w:p>
    <w:p w:rsidR="00E76643" w:rsidRDefault="00E76643" w:rsidP="00E2637D">
      <w:pPr>
        <w:jc w:val="center"/>
        <w:rPr>
          <w:rFonts w:ascii="Times New Roman" w:hAnsi="Times New Roman" w:cs="Times New Roman"/>
        </w:rPr>
      </w:pPr>
    </w:p>
    <w:p w:rsidR="00E76643" w:rsidRDefault="00E76643" w:rsidP="00E2637D">
      <w:pPr>
        <w:jc w:val="center"/>
        <w:rPr>
          <w:rFonts w:ascii="Times New Roman" w:hAnsi="Times New Roman" w:cs="Times New Roman"/>
        </w:rPr>
      </w:pPr>
    </w:p>
    <w:p w:rsidR="00E76643" w:rsidRDefault="00E76643" w:rsidP="00E2637D">
      <w:pPr>
        <w:jc w:val="center"/>
        <w:rPr>
          <w:rFonts w:ascii="Times New Roman" w:hAnsi="Times New Roman" w:cs="Times New Roman"/>
        </w:rPr>
      </w:pPr>
    </w:p>
    <w:p w:rsidR="00E76643" w:rsidRDefault="00E76643" w:rsidP="00E2637D">
      <w:pPr>
        <w:jc w:val="center"/>
        <w:rPr>
          <w:rFonts w:ascii="Times New Roman" w:hAnsi="Times New Roman" w:cs="Times New Roman"/>
        </w:rPr>
      </w:pPr>
    </w:p>
    <w:p w:rsidR="00E76643" w:rsidRDefault="00E76643" w:rsidP="00E2637D">
      <w:pPr>
        <w:jc w:val="center"/>
        <w:rPr>
          <w:rFonts w:ascii="Times New Roman" w:hAnsi="Times New Roman" w:cs="Times New Roman"/>
        </w:rPr>
      </w:pPr>
    </w:p>
    <w:p w:rsidR="00E76643" w:rsidRDefault="00E76643" w:rsidP="00E2637D">
      <w:pPr>
        <w:jc w:val="center"/>
        <w:rPr>
          <w:rFonts w:ascii="Times New Roman" w:hAnsi="Times New Roman" w:cs="Times New Roman"/>
        </w:rPr>
      </w:pPr>
    </w:p>
    <w:p w:rsidR="00E2637D" w:rsidRDefault="009B57AD" w:rsidP="00F96416">
      <w:pPr>
        <w:jc w:val="center"/>
        <w:rPr>
          <w:rFonts w:ascii="Times New Roman" w:hAnsi="Times New Roman" w:cs="Times New Roman"/>
          <w:b/>
          <w:bCs/>
          <w:sz w:val="28"/>
          <w:szCs w:val="28"/>
        </w:rPr>
      </w:pPr>
      <w:r w:rsidRPr="00E76643">
        <w:rPr>
          <w:rFonts w:ascii="Times New Roman" w:hAnsi="Times New Roman" w:cs="Times New Roman"/>
          <w:b/>
          <w:bCs/>
          <w:sz w:val="28"/>
          <w:szCs w:val="28"/>
        </w:rPr>
        <w:lastRenderedPageBreak/>
        <w:t>I</w:t>
      </w:r>
      <w:r w:rsidR="00E2637D" w:rsidRPr="00E76643">
        <w:rPr>
          <w:rFonts w:ascii="Times New Roman" w:hAnsi="Times New Roman" w:cs="Times New Roman"/>
          <w:b/>
          <w:bCs/>
          <w:sz w:val="28"/>
          <w:szCs w:val="28"/>
        </w:rPr>
        <w:t>NTRODUÇÃO</w:t>
      </w:r>
    </w:p>
    <w:p w:rsidR="00E76643" w:rsidRPr="00E76643" w:rsidRDefault="00E76643" w:rsidP="00F96416">
      <w:pPr>
        <w:jc w:val="center"/>
        <w:rPr>
          <w:rFonts w:ascii="Times New Roman" w:hAnsi="Times New Roman" w:cs="Times New Roman"/>
          <w:b/>
          <w:bCs/>
          <w:sz w:val="28"/>
          <w:szCs w:val="28"/>
        </w:rPr>
      </w:pPr>
    </w:p>
    <w:p w:rsidR="00E2637D" w:rsidRPr="00E76643" w:rsidRDefault="00E2637D" w:rsidP="00E76643">
      <w:pPr>
        <w:spacing w:after="0" w:line="240" w:lineRule="auto"/>
        <w:jc w:val="center"/>
        <w:rPr>
          <w:rFonts w:ascii="Times New Roman" w:hAnsi="Times New Roman" w:cs="Times New Roman"/>
          <w:sz w:val="24"/>
          <w:szCs w:val="24"/>
        </w:rPr>
      </w:pPr>
      <w:r w:rsidRPr="00E76643">
        <w:rPr>
          <w:rFonts w:ascii="Times New Roman" w:hAnsi="Times New Roman" w:cs="Times New Roman"/>
          <w:sz w:val="24"/>
          <w:szCs w:val="24"/>
        </w:rPr>
        <w:t xml:space="preserve">O </w:t>
      </w:r>
      <w:r w:rsidRPr="00E76643">
        <w:rPr>
          <w:rFonts w:ascii="Times New Roman" w:hAnsi="Times New Roman" w:cs="Times New Roman"/>
          <w:b/>
          <w:sz w:val="24"/>
          <w:szCs w:val="24"/>
        </w:rPr>
        <w:t>diretor técnico tem a obrigação de comunicar ao CRM competente a alteração de quaisquer dados referentes à empresa, instituição, entidade ou estabelecimento prestador e/ou intermediador de assistência médica inscrita, no prazo de 30 dias, contados a partir da data de sua ocorrência, sob pena de procedimento disciplinar</w:t>
      </w:r>
      <w:r w:rsidRPr="00E76643">
        <w:rPr>
          <w:rFonts w:ascii="Times New Roman" w:hAnsi="Times New Roman" w:cs="Times New Roman"/>
          <w:sz w:val="24"/>
          <w:szCs w:val="24"/>
        </w:rPr>
        <w:t>.</w:t>
      </w:r>
    </w:p>
    <w:p w:rsidR="00F96416" w:rsidRPr="00E76643" w:rsidRDefault="00F96416" w:rsidP="00E2637D">
      <w:pPr>
        <w:spacing w:after="0" w:line="240" w:lineRule="auto"/>
        <w:jc w:val="both"/>
        <w:rPr>
          <w:rFonts w:ascii="Times New Roman" w:hAnsi="Times New Roman" w:cs="Times New Roman"/>
          <w:sz w:val="24"/>
          <w:szCs w:val="24"/>
        </w:rPr>
      </w:pPr>
    </w:p>
    <w:p w:rsidR="00F96416" w:rsidRPr="00E76643" w:rsidRDefault="00F96416" w:rsidP="00E76643">
      <w:pPr>
        <w:spacing w:after="0" w:line="240" w:lineRule="auto"/>
        <w:jc w:val="center"/>
        <w:rPr>
          <w:rFonts w:ascii="Times New Roman" w:hAnsi="Times New Roman" w:cs="Times New Roman"/>
          <w:sz w:val="24"/>
          <w:szCs w:val="24"/>
        </w:rPr>
      </w:pPr>
      <w:r w:rsidRPr="00E76643">
        <w:rPr>
          <w:rFonts w:ascii="Times New Roman" w:hAnsi="Times New Roman" w:cs="Times New Roman"/>
          <w:sz w:val="24"/>
          <w:szCs w:val="24"/>
        </w:rPr>
        <w:t>OBS: Empresas cuja matriz e filial estejam inscritas no CRM e necessitam promover alteração contratual são necessários DOIS requerimentos, um para matriz e outro para filial.</w:t>
      </w:r>
    </w:p>
    <w:p w:rsidR="00F96416" w:rsidRPr="00E76643" w:rsidRDefault="00F96416" w:rsidP="00E2637D">
      <w:pPr>
        <w:spacing w:after="0" w:line="240" w:lineRule="auto"/>
        <w:jc w:val="both"/>
        <w:rPr>
          <w:rFonts w:ascii="Times New Roman" w:hAnsi="Times New Roman" w:cs="Times New Roman"/>
          <w:sz w:val="24"/>
          <w:szCs w:val="24"/>
        </w:rPr>
      </w:pPr>
    </w:p>
    <w:p w:rsidR="00E2637D" w:rsidRPr="00E76643" w:rsidRDefault="00E2637D" w:rsidP="00E2637D">
      <w:pPr>
        <w:spacing w:after="0" w:line="240" w:lineRule="auto"/>
        <w:jc w:val="both"/>
        <w:rPr>
          <w:rFonts w:ascii="Times New Roman" w:hAnsi="Times New Roman" w:cs="Times New Roman"/>
          <w:sz w:val="24"/>
          <w:szCs w:val="24"/>
        </w:rPr>
      </w:pPr>
    </w:p>
    <w:p w:rsidR="009B57AD" w:rsidRPr="00E76643" w:rsidRDefault="009B57AD" w:rsidP="009B57AD">
      <w:pPr>
        <w:pStyle w:val="PargrafodaLista"/>
        <w:numPr>
          <w:ilvl w:val="0"/>
          <w:numId w:val="6"/>
        </w:numPr>
        <w:spacing w:after="0" w:line="240" w:lineRule="auto"/>
        <w:jc w:val="both"/>
        <w:rPr>
          <w:rFonts w:ascii="Times New Roman" w:hAnsi="Times New Roman" w:cs="Times New Roman"/>
          <w:sz w:val="24"/>
          <w:szCs w:val="24"/>
        </w:rPr>
      </w:pPr>
      <w:r w:rsidRPr="00E76643">
        <w:rPr>
          <w:rFonts w:ascii="Times New Roman" w:hAnsi="Times New Roman" w:cs="Times New Roman"/>
          <w:sz w:val="24"/>
          <w:szCs w:val="24"/>
        </w:rPr>
        <w:t xml:space="preserve">A obrigatoriedade da atualização de dados cadastrais, nos termos acima, abrange a filial, a sucursal, a subsidiária e todas as unidades das empresas, instituições, entidades e estabelecimentos prestadores e/ou intermediadores de assistência médica, cada qual no CRM de sua respectiva jurisdição territorial. Os casos omissos serão avaliados em reunião de diretoria do CRM. </w:t>
      </w:r>
    </w:p>
    <w:p w:rsidR="009B57AD" w:rsidRPr="00E76643" w:rsidRDefault="009B57AD" w:rsidP="009B57AD">
      <w:pPr>
        <w:pStyle w:val="PargrafodaLista"/>
        <w:numPr>
          <w:ilvl w:val="0"/>
          <w:numId w:val="6"/>
        </w:numPr>
        <w:spacing w:after="0" w:line="240" w:lineRule="auto"/>
        <w:jc w:val="both"/>
        <w:rPr>
          <w:rFonts w:ascii="Times New Roman" w:hAnsi="Times New Roman" w:cs="Times New Roman"/>
          <w:sz w:val="24"/>
          <w:szCs w:val="24"/>
        </w:rPr>
      </w:pPr>
      <w:r w:rsidRPr="00E76643">
        <w:rPr>
          <w:rFonts w:ascii="Times New Roman" w:hAnsi="Times New Roman" w:cs="Times New Roman"/>
          <w:sz w:val="24"/>
          <w:szCs w:val="24"/>
        </w:rPr>
        <w:t>O instrumento de constituição e suas alterações posteriores devem estar registrados em cartório ou junta comercial, exceto quando se tratar de instrumento público (lei, decreto, portaria). Tal registro deve estar perfeitamente legível na cópia fornecida pela interessada.</w:t>
      </w:r>
    </w:p>
    <w:p w:rsidR="00E2637D" w:rsidRPr="00E76643" w:rsidRDefault="00E2637D" w:rsidP="00E2637D">
      <w:pPr>
        <w:spacing w:after="0" w:line="240" w:lineRule="auto"/>
        <w:jc w:val="center"/>
        <w:rPr>
          <w:rFonts w:ascii="Times New Roman" w:hAnsi="Times New Roman" w:cs="Times New Roman"/>
          <w:b/>
          <w:sz w:val="32"/>
          <w:szCs w:val="32"/>
        </w:rPr>
      </w:pPr>
    </w:p>
    <w:p w:rsidR="00E2637D" w:rsidRPr="00E76643" w:rsidRDefault="00E2637D" w:rsidP="00E2637D">
      <w:pPr>
        <w:spacing w:after="0" w:line="240" w:lineRule="auto"/>
        <w:jc w:val="center"/>
        <w:rPr>
          <w:rFonts w:ascii="Times New Roman" w:hAnsi="Times New Roman" w:cs="Times New Roman"/>
          <w:b/>
          <w:sz w:val="28"/>
          <w:szCs w:val="28"/>
        </w:rPr>
      </w:pPr>
      <w:r w:rsidRPr="00E76643">
        <w:rPr>
          <w:rFonts w:ascii="Times New Roman" w:hAnsi="Times New Roman" w:cs="Times New Roman"/>
          <w:b/>
          <w:sz w:val="28"/>
          <w:szCs w:val="28"/>
        </w:rPr>
        <w:t>ETAPAS</w:t>
      </w:r>
    </w:p>
    <w:p w:rsidR="00E2637D" w:rsidRPr="00E76643" w:rsidRDefault="00E2637D" w:rsidP="00E2637D">
      <w:pPr>
        <w:spacing w:after="0" w:line="240" w:lineRule="auto"/>
        <w:rPr>
          <w:rFonts w:ascii="Times New Roman" w:hAnsi="Times New Roman" w:cs="Times New Roman"/>
          <w:b/>
        </w:rPr>
      </w:pPr>
    </w:p>
    <w:p w:rsidR="00E2637D" w:rsidRPr="00E76643" w:rsidRDefault="00E76643" w:rsidP="00E76643">
      <w:pPr>
        <w:pStyle w:val="PargrafodaLista"/>
        <w:numPr>
          <w:ilvl w:val="0"/>
          <w:numId w:val="2"/>
        </w:numPr>
        <w:spacing w:after="0" w:line="240" w:lineRule="auto"/>
        <w:ind w:left="0"/>
        <w:jc w:val="both"/>
        <w:rPr>
          <w:rFonts w:ascii="Times New Roman" w:hAnsi="Times New Roman" w:cs="Times New Roman"/>
          <w:b/>
          <w:sz w:val="24"/>
          <w:szCs w:val="24"/>
        </w:rPr>
      </w:pPr>
      <w:r>
        <w:rPr>
          <w:rFonts w:ascii="Times New Roman" w:hAnsi="Times New Roman" w:cs="Times New Roman"/>
          <w:sz w:val="24"/>
          <w:szCs w:val="24"/>
        </w:rPr>
        <w:t xml:space="preserve">A interessada </w:t>
      </w:r>
      <w:r w:rsidR="00E2637D" w:rsidRPr="00E76643">
        <w:rPr>
          <w:rFonts w:ascii="Times New Roman" w:hAnsi="Times New Roman" w:cs="Times New Roman"/>
          <w:sz w:val="24"/>
          <w:szCs w:val="24"/>
        </w:rPr>
        <w:t>deve dar entrada no Requerimento de Alteração Contratual, com seus anexos devidamente</w:t>
      </w:r>
      <w:r w:rsidR="00F96416" w:rsidRPr="00E76643">
        <w:rPr>
          <w:rFonts w:ascii="Times New Roman" w:hAnsi="Times New Roman" w:cs="Times New Roman"/>
          <w:sz w:val="24"/>
          <w:szCs w:val="24"/>
        </w:rPr>
        <w:t xml:space="preserve"> assinados pelo Diretor Técnico</w:t>
      </w:r>
      <w:r w:rsidR="00E2637D" w:rsidRPr="00E76643">
        <w:rPr>
          <w:rFonts w:ascii="Times New Roman" w:hAnsi="Times New Roman" w:cs="Times New Roman"/>
          <w:sz w:val="24"/>
          <w:szCs w:val="24"/>
        </w:rPr>
        <w:t>, no setor de protocolo do CRM</w:t>
      </w:r>
      <w:r w:rsidR="00F96416" w:rsidRPr="00E76643">
        <w:rPr>
          <w:rFonts w:ascii="Times New Roman" w:hAnsi="Times New Roman" w:cs="Times New Roman"/>
          <w:sz w:val="24"/>
          <w:szCs w:val="24"/>
        </w:rPr>
        <w:t>ES ou em suas Seccionais (Colatina, Cachoeiro, São Mateus e Linhares)</w:t>
      </w:r>
      <w:r w:rsidR="00E2637D" w:rsidRPr="00E76643">
        <w:rPr>
          <w:rFonts w:ascii="Times New Roman" w:hAnsi="Times New Roman" w:cs="Times New Roman"/>
          <w:sz w:val="24"/>
          <w:szCs w:val="24"/>
        </w:rPr>
        <w:t>;</w:t>
      </w:r>
    </w:p>
    <w:p w:rsidR="00E2637D" w:rsidRPr="00E76643" w:rsidRDefault="00E2637D" w:rsidP="00E76643">
      <w:pPr>
        <w:pStyle w:val="PargrafodaLista"/>
        <w:spacing w:after="0" w:line="240" w:lineRule="auto"/>
        <w:ind w:left="0"/>
        <w:jc w:val="both"/>
        <w:rPr>
          <w:rFonts w:ascii="Times New Roman" w:hAnsi="Times New Roman" w:cs="Times New Roman"/>
          <w:b/>
          <w:sz w:val="24"/>
          <w:szCs w:val="24"/>
        </w:rPr>
      </w:pPr>
    </w:p>
    <w:p w:rsidR="00E2637D" w:rsidRPr="00E76643" w:rsidRDefault="00E2637D" w:rsidP="00E76643">
      <w:pPr>
        <w:pStyle w:val="PargrafodaLista"/>
        <w:numPr>
          <w:ilvl w:val="0"/>
          <w:numId w:val="2"/>
        </w:numPr>
        <w:spacing w:after="0" w:line="240" w:lineRule="auto"/>
        <w:ind w:left="0"/>
        <w:jc w:val="both"/>
        <w:rPr>
          <w:rFonts w:ascii="Times New Roman" w:hAnsi="Times New Roman" w:cs="Times New Roman"/>
          <w:b/>
          <w:sz w:val="24"/>
          <w:szCs w:val="24"/>
        </w:rPr>
      </w:pPr>
      <w:r w:rsidRPr="00E76643">
        <w:rPr>
          <w:rFonts w:ascii="Times New Roman" w:hAnsi="Times New Roman" w:cs="Times New Roman"/>
          <w:sz w:val="24"/>
          <w:szCs w:val="24"/>
        </w:rPr>
        <w:t xml:space="preserve">São </w:t>
      </w:r>
      <w:r w:rsidR="00E76643" w:rsidRPr="00E76643">
        <w:rPr>
          <w:rFonts w:ascii="Times New Roman" w:hAnsi="Times New Roman" w:cs="Times New Roman"/>
          <w:sz w:val="24"/>
          <w:szCs w:val="24"/>
        </w:rPr>
        <w:t>analisados</w:t>
      </w:r>
      <w:r w:rsidRPr="00E76643">
        <w:rPr>
          <w:rFonts w:ascii="Times New Roman" w:hAnsi="Times New Roman" w:cs="Times New Roman"/>
          <w:sz w:val="24"/>
          <w:szCs w:val="24"/>
        </w:rPr>
        <w:t xml:space="preserve"> os seguintes aspectos pelo Setor de Registros de Pessoas Jurídicas:</w:t>
      </w:r>
    </w:p>
    <w:p w:rsidR="00E2637D" w:rsidRPr="00E76643" w:rsidRDefault="00E2637D" w:rsidP="00E76643">
      <w:pPr>
        <w:pStyle w:val="PargrafodaLista"/>
        <w:spacing w:after="0" w:line="240" w:lineRule="auto"/>
        <w:jc w:val="both"/>
        <w:rPr>
          <w:rFonts w:ascii="Times New Roman" w:hAnsi="Times New Roman" w:cs="Times New Roman"/>
          <w:sz w:val="24"/>
          <w:szCs w:val="24"/>
        </w:rPr>
      </w:pPr>
    </w:p>
    <w:p w:rsidR="00E2637D" w:rsidRPr="00E76643" w:rsidRDefault="00BD0249" w:rsidP="00E76643">
      <w:pPr>
        <w:pStyle w:val="PargrafodaLista"/>
        <w:numPr>
          <w:ilvl w:val="0"/>
          <w:numId w:val="3"/>
        </w:numPr>
        <w:spacing w:after="0" w:line="240" w:lineRule="auto"/>
        <w:ind w:left="357" w:hanging="357"/>
        <w:jc w:val="both"/>
        <w:rPr>
          <w:rFonts w:ascii="Times New Roman" w:hAnsi="Times New Roman" w:cs="Times New Roman"/>
          <w:sz w:val="24"/>
          <w:szCs w:val="24"/>
        </w:rPr>
      </w:pPr>
      <w:r w:rsidRPr="00E76643">
        <w:rPr>
          <w:rFonts w:ascii="Times New Roman" w:hAnsi="Times New Roman" w:cs="Times New Roman"/>
          <w:sz w:val="24"/>
          <w:szCs w:val="24"/>
        </w:rPr>
        <w:t>Se</w:t>
      </w:r>
      <w:r w:rsidR="00E2637D" w:rsidRPr="00E76643">
        <w:rPr>
          <w:rFonts w:ascii="Times New Roman" w:hAnsi="Times New Roman" w:cs="Times New Roman"/>
          <w:sz w:val="24"/>
          <w:szCs w:val="24"/>
        </w:rPr>
        <w:t xml:space="preserve"> </w:t>
      </w:r>
      <w:r w:rsidR="00F96416" w:rsidRPr="00E76643">
        <w:rPr>
          <w:rFonts w:ascii="Times New Roman" w:hAnsi="Times New Roman" w:cs="Times New Roman"/>
          <w:sz w:val="24"/>
          <w:szCs w:val="24"/>
        </w:rPr>
        <w:t xml:space="preserve">os formulários </w:t>
      </w:r>
      <w:r w:rsidR="00E2637D" w:rsidRPr="00E76643">
        <w:rPr>
          <w:rFonts w:ascii="Times New Roman" w:hAnsi="Times New Roman" w:cs="Times New Roman"/>
          <w:sz w:val="24"/>
          <w:szCs w:val="24"/>
        </w:rPr>
        <w:t>est</w:t>
      </w:r>
      <w:r w:rsidR="00F96416" w:rsidRPr="00E76643">
        <w:rPr>
          <w:rFonts w:ascii="Times New Roman" w:hAnsi="Times New Roman" w:cs="Times New Roman"/>
          <w:sz w:val="24"/>
          <w:szCs w:val="24"/>
        </w:rPr>
        <w:t>ão</w:t>
      </w:r>
      <w:r w:rsidR="00E2637D" w:rsidRPr="00E76643">
        <w:rPr>
          <w:rFonts w:ascii="Times New Roman" w:hAnsi="Times New Roman" w:cs="Times New Roman"/>
          <w:sz w:val="24"/>
          <w:szCs w:val="24"/>
        </w:rPr>
        <w:t xml:space="preserve"> </w:t>
      </w:r>
      <w:r w:rsidR="00F96416" w:rsidRPr="00E76643">
        <w:rPr>
          <w:rFonts w:ascii="Times New Roman" w:hAnsi="Times New Roman" w:cs="Times New Roman"/>
          <w:sz w:val="24"/>
          <w:szCs w:val="24"/>
        </w:rPr>
        <w:t>devi</w:t>
      </w:r>
      <w:r w:rsidR="00E2637D" w:rsidRPr="00E76643">
        <w:rPr>
          <w:rFonts w:ascii="Times New Roman" w:hAnsi="Times New Roman" w:cs="Times New Roman"/>
          <w:sz w:val="24"/>
          <w:szCs w:val="24"/>
        </w:rPr>
        <w:t xml:space="preserve">damente </w:t>
      </w:r>
      <w:r w:rsidRPr="00E76643">
        <w:rPr>
          <w:rFonts w:ascii="Times New Roman" w:hAnsi="Times New Roman" w:cs="Times New Roman"/>
          <w:sz w:val="24"/>
          <w:szCs w:val="24"/>
        </w:rPr>
        <w:t>preenchidos</w:t>
      </w:r>
      <w:r w:rsidR="00F96416" w:rsidRPr="00E76643">
        <w:rPr>
          <w:rFonts w:ascii="Times New Roman" w:hAnsi="Times New Roman" w:cs="Times New Roman"/>
          <w:sz w:val="24"/>
          <w:szCs w:val="24"/>
        </w:rPr>
        <w:t>, com</w:t>
      </w:r>
      <w:r w:rsidR="00E2637D" w:rsidRPr="00E76643">
        <w:rPr>
          <w:rFonts w:ascii="Times New Roman" w:hAnsi="Times New Roman" w:cs="Times New Roman"/>
          <w:sz w:val="24"/>
          <w:szCs w:val="24"/>
        </w:rPr>
        <w:t xml:space="preserve"> assina</w:t>
      </w:r>
      <w:r w:rsidR="00F96416" w:rsidRPr="00E76643">
        <w:rPr>
          <w:rFonts w:ascii="Times New Roman" w:hAnsi="Times New Roman" w:cs="Times New Roman"/>
          <w:sz w:val="24"/>
          <w:szCs w:val="24"/>
        </w:rPr>
        <w:t>tura/carimbo do Diretor Técnico</w:t>
      </w:r>
      <w:r w:rsidR="00E2637D" w:rsidRPr="00E76643">
        <w:rPr>
          <w:rFonts w:ascii="Times New Roman" w:hAnsi="Times New Roman" w:cs="Times New Roman"/>
          <w:sz w:val="24"/>
          <w:szCs w:val="24"/>
        </w:rPr>
        <w:t>;</w:t>
      </w:r>
    </w:p>
    <w:p w:rsidR="00E2637D" w:rsidRPr="00E76643" w:rsidRDefault="00BD0249" w:rsidP="00E76643">
      <w:pPr>
        <w:pStyle w:val="PargrafodaLista"/>
        <w:numPr>
          <w:ilvl w:val="0"/>
          <w:numId w:val="3"/>
        </w:numPr>
        <w:spacing w:after="0" w:line="240" w:lineRule="auto"/>
        <w:ind w:left="357" w:hanging="357"/>
        <w:jc w:val="both"/>
        <w:rPr>
          <w:rFonts w:ascii="Times New Roman" w:hAnsi="Times New Roman" w:cs="Times New Roman"/>
          <w:sz w:val="24"/>
          <w:szCs w:val="24"/>
        </w:rPr>
      </w:pPr>
      <w:r w:rsidRPr="00E76643">
        <w:rPr>
          <w:rFonts w:ascii="Times New Roman" w:hAnsi="Times New Roman" w:cs="Times New Roman"/>
          <w:sz w:val="24"/>
          <w:szCs w:val="24"/>
        </w:rPr>
        <w:t>Se</w:t>
      </w:r>
      <w:r w:rsidR="00E2637D" w:rsidRPr="00E76643">
        <w:rPr>
          <w:rFonts w:ascii="Times New Roman" w:hAnsi="Times New Roman" w:cs="Times New Roman"/>
          <w:sz w:val="24"/>
          <w:szCs w:val="24"/>
        </w:rPr>
        <w:t xml:space="preserve"> está devidamente instruído com os documentos pertinentes;</w:t>
      </w:r>
    </w:p>
    <w:p w:rsidR="00E2637D" w:rsidRPr="00E76643" w:rsidRDefault="00BD0249" w:rsidP="00E76643">
      <w:pPr>
        <w:pStyle w:val="PargrafodaLista"/>
        <w:numPr>
          <w:ilvl w:val="0"/>
          <w:numId w:val="3"/>
        </w:numPr>
        <w:spacing w:after="0" w:line="240" w:lineRule="auto"/>
        <w:ind w:left="357" w:hanging="357"/>
        <w:jc w:val="both"/>
        <w:rPr>
          <w:rFonts w:ascii="Times New Roman" w:hAnsi="Times New Roman" w:cs="Times New Roman"/>
          <w:sz w:val="24"/>
          <w:szCs w:val="24"/>
        </w:rPr>
      </w:pPr>
      <w:r w:rsidRPr="00E76643">
        <w:rPr>
          <w:rFonts w:ascii="Times New Roman" w:hAnsi="Times New Roman" w:cs="Times New Roman"/>
          <w:sz w:val="24"/>
          <w:szCs w:val="24"/>
        </w:rPr>
        <w:t>Se</w:t>
      </w:r>
      <w:r w:rsidR="00E2637D" w:rsidRPr="00E76643">
        <w:rPr>
          <w:rFonts w:ascii="Times New Roman" w:hAnsi="Times New Roman" w:cs="Times New Roman"/>
          <w:sz w:val="24"/>
          <w:szCs w:val="24"/>
        </w:rPr>
        <w:t xml:space="preserve"> foram recolhidas as taxas e emolumentos </w:t>
      </w:r>
      <w:r w:rsidR="00E2637D" w:rsidRPr="00E76643">
        <w:rPr>
          <w:rFonts w:ascii="Times New Roman" w:hAnsi="Times New Roman" w:cs="Times New Roman"/>
          <w:b/>
          <w:sz w:val="24"/>
          <w:szCs w:val="24"/>
        </w:rPr>
        <w:t>(somente para PJ inscrita na modalidade REGISTRO)</w:t>
      </w:r>
      <w:r w:rsidR="00E2637D" w:rsidRPr="00E76643">
        <w:rPr>
          <w:rFonts w:ascii="Times New Roman" w:hAnsi="Times New Roman" w:cs="Times New Roman"/>
          <w:sz w:val="24"/>
          <w:szCs w:val="24"/>
        </w:rPr>
        <w:t>:</w:t>
      </w:r>
    </w:p>
    <w:p w:rsidR="00E2637D" w:rsidRPr="00E76643" w:rsidRDefault="00E2637D" w:rsidP="00E76643">
      <w:pPr>
        <w:pStyle w:val="PargrafodaLista"/>
        <w:spacing w:after="0" w:line="240" w:lineRule="auto"/>
        <w:ind w:left="1440"/>
        <w:jc w:val="both"/>
        <w:rPr>
          <w:rFonts w:ascii="Times New Roman" w:hAnsi="Times New Roman" w:cs="Times New Roman"/>
          <w:sz w:val="24"/>
          <w:szCs w:val="24"/>
        </w:rPr>
      </w:pPr>
    </w:p>
    <w:p w:rsidR="00E2637D" w:rsidRPr="00E76643" w:rsidRDefault="00E2637D" w:rsidP="00E76643">
      <w:pPr>
        <w:pStyle w:val="PargrafodaLista"/>
        <w:numPr>
          <w:ilvl w:val="0"/>
          <w:numId w:val="4"/>
        </w:numPr>
        <w:spacing w:after="0" w:line="240" w:lineRule="auto"/>
        <w:ind w:left="924" w:hanging="357"/>
        <w:jc w:val="both"/>
        <w:rPr>
          <w:rFonts w:ascii="Times New Roman" w:hAnsi="Times New Roman" w:cs="Times New Roman"/>
          <w:sz w:val="24"/>
          <w:szCs w:val="24"/>
          <w:u w:val="single"/>
        </w:rPr>
      </w:pPr>
      <w:r w:rsidRPr="00E76643">
        <w:rPr>
          <w:rFonts w:ascii="Times New Roman" w:hAnsi="Times New Roman" w:cs="Times New Roman"/>
          <w:sz w:val="24"/>
          <w:szCs w:val="24"/>
          <w:u w:val="single"/>
        </w:rPr>
        <w:t xml:space="preserve">Taxa de Alteração Contratual </w:t>
      </w:r>
    </w:p>
    <w:p w:rsidR="00E2637D" w:rsidRPr="00E76643" w:rsidRDefault="00E2637D" w:rsidP="00E76643">
      <w:pPr>
        <w:pStyle w:val="PargrafodaLista"/>
        <w:spacing w:after="0" w:line="240" w:lineRule="auto"/>
        <w:ind w:left="924"/>
        <w:jc w:val="both"/>
        <w:rPr>
          <w:rFonts w:ascii="Times New Roman" w:hAnsi="Times New Roman" w:cs="Times New Roman"/>
          <w:sz w:val="24"/>
          <w:szCs w:val="24"/>
        </w:rPr>
      </w:pPr>
    </w:p>
    <w:p w:rsidR="00E2637D" w:rsidRPr="00E76643" w:rsidRDefault="00E2637D" w:rsidP="00E76643">
      <w:pPr>
        <w:pStyle w:val="PargrafodaLista"/>
        <w:spacing w:after="0" w:line="240" w:lineRule="auto"/>
        <w:ind w:left="924"/>
        <w:jc w:val="both"/>
        <w:rPr>
          <w:rFonts w:ascii="Times New Roman" w:hAnsi="Times New Roman" w:cs="Times New Roman"/>
          <w:sz w:val="24"/>
          <w:szCs w:val="24"/>
          <w:u w:val="single"/>
        </w:rPr>
      </w:pPr>
      <w:r w:rsidRPr="00E76643">
        <w:rPr>
          <w:rFonts w:ascii="Times New Roman" w:hAnsi="Times New Roman" w:cs="Times New Roman"/>
          <w:sz w:val="24"/>
          <w:szCs w:val="24"/>
        </w:rPr>
        <w:t xml:space="preserve">Quando a alteração </w:t>
      </w:r>
      <w:r w:rsidRPr="00E76643">
        <w:rPr>
          <w:rFonts w:ascii="Times New Roman" w:hAnsi="Times New Roman" w:cs="Times New Roman"/>
          <w:b/>
          <w:sz w:val="24"/>
          <w:szCs w:val="24"/>
        </w:rPr>
        <w:t>não implica</w:t>
      </w:r>
      <w:r w:rsidRPr="00E76643">
        <w:rPr>
          <w:rFonts w:ascii="Times New Roman" w:hAnsi="Times New Roman" w:cs="Times New Roman"/>
          <w:sz w:val="24"/>
          <w:szCs w:val="24"/>
        </w:rPr>
        <w:t xml:space="preserve"> a necessidade de emissão de novo Certificado de Regularidade de Inscrição de Pessoa Jurídica, tais como entrada e saída de sócios e demais cláusulas (</w:t>
      </w:r>
      <w:r w:rsidRPr="00E76643">
        <w:rPr>
          <w:rFonts w:ascii="Times New Roman" w:hAnsi="Times New Roman" w:cs="Times New Roman"/>
          <w:b/>
          <w:sz w:val="24"/>
          <w:szCs w:val="24"/>
        </w:rPr>
        <w:t>não altera o nome fantasia, a razão social, endereço ou médico diretor técnico</w:t>
      </w:r>
      <w:r w:rsidRPr="00E76643">
        <w:rPr>
          <w:rFonts w:ascii="Times New Roman" w:hAnsi="Times New Roman" w:cs="Times New Roman"/>
          <w:sz w:val="24"/>
          <w:szCs w:val="24"/>
        </w:rPr>
        <w:t>);</w:t>
      </w:r>
    </w:p>
    <w:p w:rsidR="00E2637D" w:rsidRPr="00E76643" w:rsidRDefault="00E2637D" w:rsidP="00E76643">
      <w:pPr>
        <w:pStyle w:val="PargrafodaLista"/>
        <w:spacing w:after="0" w:line="240" w:lineRule="auto"/>
        <w:ind w:left="924"/>
        <w:jc w:val="both"/>
        <w:rPr>
          <w:rFonts w:ascii="Times New Roman" w:hAnsi="Times New Roman" w:cs="Times New Roman"/>
          <w:sz w:val="24"/>
          <w:szCs w:val="24"/>
          <w:u w:val="single"/>
        </w:rPr>
      </w:pPr>
    </w:p>
    <w:p w:rsidR="00E2637D" w:rsidRPr="00E76643" w:rsidRDefault="00E2637D" w:rsidP="00E76643">
      <w:pPr>
        <w:pStyle w:val="PargrafodaLista"/>
        <w:numPr>
          <w:ilvl w:val="0"/>
          <w:numId w:val="4"/>
        </w:numPr>
        <w:spacing w:after="0" w:line="240" w:lineRule="auto"/>
        <w:ind w:left="924" w:hanging="357"/>
        <w:jc w:val="both"/>
        <w:rPr>
          <w:rFonts w:ascii="Times New Roman" w:hAnsi="Times New Roman" w:cs="Times New Roman"/>
          <w:sz w:val="24"/>
          <w:szCs w:val="24"/>
          <w:u w:val="single"/>
        </w:rPr>
      </w:pPr>
      <w:r w:rsidRPr="00E76643">
        <w:rPr>
          <w:rFonts w:ascii="Times New Roman" w:hAnsi="Times New Roman" w:cs="Times New Roman"/>
          <w:sz w:val="24"/>
          <w:szCs w:val="24"/>
          <w:u w:val="single"/>
        </w:rPr>
        <w:t xml:space="preserve">Taxa de Atualização de Alteração Contratual e Taxa </w:t>
      </w:r>
      <w:r w:rsidR="00BD0249" w:rsidRPr="00E76643">
        <w:rPr>
          <w:rFonts w:ascii="Times New Roman" w:hAnsi="Times New Roman" w:cs="Times New Roman"/>
          <w:sz w:val="24"/>
          <w:szCs w:val="24"/>
          <w:u w:val="single"/>
        </w:rPr>
        <w:t>de Segunda</w:t>
      </w:r>
      <w:r w:rsidR="00D35DDC" w:rsidRPr="00E76643">
        <w:rPr>
          <w:rFonts w:ascii="Times New Roman" w:hAnsi="Times New Roman" w:cs="Times New Roman"/>
          <w:sz w:val="24"/>
          <w:szCs w:val="24"/>
          <w:u w:val="single"/>
        </w:rPr>
        <w:t xml:space="preserve"> via </w:t>
      </w:r>
      <w:r w:rsidRPr="00E76643">
        <w:rPr>
          <w:rFonts w:ascii="Times New Roman" w:hAnsi="Times New Roman" w:cs="Times New Roman"/>
          <w:sz w:val="24"/>
          <w:szCs w:val="24"/>
          <w:u w:val="single"/>
        </w:rPr>
        <w:t>de Certificado de</w:t>
      </w:r>
      <w:r w:rsidR="00D35DDC" w:rsidRPr="00E76643">
        <w:rPr>
          <w:rFonts w:ascii="Times New Roman" w:hAnsi="Times New Roman" w:cs="Times New Roman"/>
          <w:sz w:val="24"/>
          <w:szCs w:val="24"/>
          <w:u w:val="single"/>
        </w:rPr>
        <w:t xml:space="preserve"> Regularidade de</w:t>
      </w:r>
      <w:r w:rsidRPr="00E76643">
        <w:rPr>
          <w:rFonts w:ascii="Times New Roman" w:hAnsi="Times New Roman" w:cs="Times New Roman"/>
          <w:sz w:val="24"/>
          <w:szCs w:val="24"/>
          <w:u w:val="single"/>
        </w:rPr>
        <w:t xml:space="preserve"> Inscrição de Pessoas Jurídicas</w:t>
      </w:r>
    </w:p>
    <w:p w:rsidR="00E2637D" w:rsidRPr="00E76643" w:rsidRDefault="00E2637D" w:rsidP="00E76643">
      <w:pPr>
        <w:pStyle w:val="PargrafodaLista"/>
        <w:spacing w:after="0" w:line="240" w:lineRule="auto"/>
        <w:ind w:left="924"/>
        <w:jc w:val="both"/>
        <w:rPr>
          <w:rFonts w:ascii="Times New Roman" w:hAnsi="Times New Roman" w:cs="Times New Roman"/>
          <w:sz w:val="24"/>
          <w:szCs w:val="24"/>
        </w:rPr>
      </w:pPr>
    </w:p>
    <w:p w:rsidR="00E2637D" w:rsidRPr="00E76643" w:rsidRDefault="00E2637D" w:rsidP="00E76643">
      <w:pPr>
        <w:pStyle w:val="PargrafodaLista"/>
        <w:spacing w:after="0" w:line="240" w:lineRule="auto"/>
        <w:ind w:left="924"/>
        <w:jc w:val="both"/>
        <w:rPr>
          <w:rFonts w:ascii="Times New Roman" w:hAnsi="Times New Roman" w:cs="Times New Roman"/>
          <w:sz w:val="24"/>
          <w:szCs w:val="24"/>
          <w:u w:val="single"/>
        </w:rPr>
      </w:pPr>
      <w:r w:rsidRPr="00E76643">
        <w:rPr>
          <w:rFonts w:ascii="Times New Roman" w:hAnsi="Times New Roman" w:cs="Times New Roman"/>
          <w:sz w:val="24"/>
          <w:szCs w:val="24"/>
        </w:rPr>
        <w:t xml:space="preserve">Quando a alteração </w:t>
      </w:r>
      <w:r w:rsidRPr="00E76643">
        <w:rPr>
          <w:rFonts w:ascii="Times New Roman" w:hAnsi="Times New Roman" w:cs="Times New Roman"/>
          <w:b/>
          <w:sz w:val="24"/>
          <w:szCs w:val="24"/>
        </w:rPr>
        <w:t xml:space="preserve">implica a necessidade de emissão de novo Certificado de Regularidade </w:t>
      </w:r>
      <w:r w:rsidRPr="00E76643">
        <w:rPr>
          <w:rFonts w:ascii="Times New Roman" w:hAnsi="Times New Roman" w:cs="Times New Roman"/>
          <w:sz w:val="24"/>
          <w:szCs w:val="24"/>
        </w:rPr>
        <w:t>de Inscrição de Pessoa Jurídica, tais como nome fantasia, razão social, endereço ou médico diretor técnico.</w:t>
      </w:r>
    </w:p>
    <w:p w:rsidR="00E2637D" w:rsidRPr="00E76643" w:rsidRDefault="00E2637D" w:rsidP="00E76643">
      <w:pPr>
        <w:pStyle w:val="PargrafodaLista"/>
        <w:spacing w:after="0" w:line="240" w:lineRule="auto"/>
        <w:ind w:left="2160"/>
        <w:jc w:val="both"/>
        <w:rPr>
          <w:rFonts w:ascii="Times New Roman" w:hAnsi="Times New Roman" w:cs="Times New Roman"/>
          <w:sz w:val="24"/>
          <w:szCs w:val="24"/>
        </w:rPr>
      </w:pPr>
    </w:p>
    <w:p w:rsidR="00E2637D" w:rsidRPr="00E76643" w:rsidRDefault="00BD0249" w:rsidP="00E76643">
      <w:pPr>
        <w:pStyle w:val="PargrafodaLista"/>
        <w:numPr>
          <w:ilvl w:val="0"/>
          <w:numId w:val="3"/>
        </w:numPr>
        <w:spacing w:after="0" w:line="240" w:lineRule="auto"/>
        <w:ind w:left="357" w:hanging="357"/>
        <w:jc w:val="both"/>
        <w:rPr>
          <w:rFonts w:ascii="Times New Roman" w:hAnsi="Times New Roman" w:cs="Times New Roman"/>
          <w:sz w:val="24"/>
          <w:szCs w:val="24"/>
        </w:rPr>
      </w:pPr>
      <w:r w:rsidRPr="00E76643">
        <w:rPr>
          <w:rFonts w:ascii="Times New Roman" w:hAnsi="Times New Roman" w:cs="Times New Roman"/>
          <w:sz w:val="24"/>
          <w:szCs w:val="24"/>
        </w:rPr>
        <w:t>Se</w:t>
      </w:r>
      <w:r w:rsidR="00E2637D" w:rsidRPr="00E76643">
        <w:rPr>
          <w:rFonts w:ascii="Times New Roman" w:hAnsi="Times New Roman" w:cs="Times New Roman"/>
          <w:sz w:val="24"/>
          <w:szCs w:val="24"/>
        </w:rPr>
        <w:t xml:space="preserve"> a interessada está devidamente quite com suas anuidades;</w:t>
      </w:r>
    </w:p>
    <w:p w:rsidR="00E2637D" w:rsidRPr="00E76643" w:rsidRDefault="00E2637D" w:rsidP="00E76643">
      <w:pPr>
        <w:pStyle w:val="PargrafodaLista"/>
        <w:spacing w:after="0" w:line="240" w:lineRule="auto"/>
        <w:ind w:left="641"/>
        <w:jc w:val="both"/>
        <w:rPr>
          <w:rFonts w:ascii="Times New Roman" w:hAnsi="Times New Roman" w:cs="Times New Roman"/>
          <w:sz w:val="24"/>
          <w:szCs w:val="24"/>
        </w:rPr>
      </w:pPr>
    </w:p>
    <w:p w:rsidR="00E2637D" w:rsidRPr="00E76643" w:rsidRDefault="00BD0249" w:rsidP="00E76643">
      <w:pPr>
        <w:pStyle w:val="PargrafodaLista"/>
        <w:numPr>
          <w:ilvl w:val="0"/>
          <w:numId w:val="3"/>
        </w:numPr>
        <w:spacing w:after="0" w:line="240" w:lineRule="auto"/>
        <w:ind w:left="357" w:hanging="357"/>
        <w:jc w:val="both"/>
        <w:rPr>
          <w:rFonts w:ascii="Times New Roman" w:hAnsi="Times New Roman" w:cs="Times New Roman"/>
          <w:sz w:val="24"/>
          <w:szCs w:val="24"/>
        </w:rPr>
      </w:pPr>
      <w:r w:rsidRPr="00E76643">
        <w:rPr>
          <w:rFonts w:ascii="Times New Roman" w:hAnsi="Times New Roman" w:cs="Times New Roman"/>
          <w:sz w:val="24"/>
          <w:szCs w:val="24"/>
        </w:rPr>
        <w:t>Se</w:t>
      </w:r>
      <w:r w:rsidR="00E2637D" w:rsidRPr="00E76643">
        <w:rPr>
          <w:rFonts w:ascii="Times New Roman" w:hAnsi="Times New Roman" w:cs="Times New Roman"/>
          <w:sz w:val="24"/>
          <w:szCs w:val="24"/>
        </w:rPr>
        <w:t xml:space="preserve"> o Diretor Técnico está quite com </w:t>
      </w:r>
      <w:bookmarkStart w:id="0" w:name="_GoBack"/>
      <w:bookmarkEnd w:id="0"/>
      <w:r w:rsidRPr="00E76643">
        <w:rPr>
          <w:rFonts w:ascii="Times New Roman" w:hAnsi="Times New Roman" w:cs="Times New Roman"/>
          <w:sz w:val="24"/>
          <w:szCs w:val="24"/>
        </w:rPr>
        <w:t>suas anuidades</w:t>
      </w:r>
      <w:r w:rsidR="00E2637D" w:rsidRPr="00E76643">
        <w:rPr>
          <w:rFonts w:ascii="Times New Roman" w:hAnsi="Times New Roman" w:cs="Times New Roman"/>
          <w:sz w:val="24"/>
          <w:szCs w:val="24"/>
        </w:rPr>
        <w:t xml:space="preserve"> como pessoa física;</w:t>
      </w:r>
    </w:p>
    <w:p w:rsidR="00E2637D" w:rsidRPr="00E76643" w:rsidRDefault="00E2637D" w:rsidP="00E76643">
      <w:pPr>
        <w:pStyle w:val="PargrafodaLista"/>
        <w:spacing w:after="0" w:line="240" w:lineRule="auto"/>
        <w:jc w:val="both"/>
        <w:rPr>
          <w:rFonts w:ascii="Times New Roman" w:hAnsi="Times New Roman" w:cs="Times New Roman"/>
          <w:sz w:val="24"/>
          <w:szCs w:val="24"/>
        </w:rPr>
      </w:pPr>
    </w:p>
    <w:p w:rsidR="00E2637D" w:rsidRPr="00E76643" w:rsidRDefault="00E2637D" w:rsidP="00E76643">
      <w:pPr>
        <w:pStyle w:val="PargrafodaLista"/>
        <w:numPr>
          <w:ilvl w:val="0"/>
          <w:numId w:val="2"/>
        </w:numPr>
        <w:spacing w:after="0" w:line="240" w:lineRule="auto"/>
        <w:ind w:left="0" w:hanging="357"/>
        <w:jc w:val="both"/>
        <w:rPr>
          <w:rFonts w:ascii="Times New Roman" w:hAnsi="Times New Roman" w:cs="Times New Roman"/>
          <w:sz w:val="24"/>
          <w:szCs w:val="24"/>
        </w:rPr>
      </w:pPr>
      <w:r w:rsidRPr="00E76643">
        <w:rPr>
          <w:rFonts w:ascii="Times New Roman" w:hAnsi="Times New Roman" w:cs="Times New Roman"/>
          <w:sz w:val="24"/>
          <w:szCs w:val="24"/>
        </w:rPr>
        <w:t>Observada eventual irregularidade, a interessada é notificada para saná-la;</w:t>
      </w:r>
    </w:p>
    <w:p w:rsidR="00E2637D" w:rsidRPr="00E76643" w:rsidRDefault="00E2637D" w:rsidP="00E76643">
      <w:pPr>
        <w:pStyle w:val="PargrafodaLista"/>
        <w:spacing w:after="0" w:line="240" w:lineRule="auto"/>
        <w:jc w:val="both"/>
        <w:rPr>
          <w:rFonts w:ascii="Times New Roman" w:hAnsi="Times New Roman" w:cs="Times New Roman"/>
          <w:sz w:val="24"/>
          <w:szCs w:val="24"/>
        </w:rPr>
      </w:pPr>
    </w:p>
    <w:p w:rsidR="00E2637D" w:rsidRPr="00E76643" w:rsidRDefault="00E2637D" w:rsidP="00E76643">
      <w:pPr>
        <w:pStyle w:val="PargrafodaLista"/>
        <w:numPr>
          <w:ilvl w:val="0"/>
          <w:numId w:val="2"/>
        </w:numPr>
        <w:spacing w:after="0" w:line="240" w:lineRule="auto"/>
        <w:ind w:left="0" w:hanging="357"/>
        <w:jc w:val="both"/>
        <w:rPr>
          <w:rFonts w:ascii="Times New Roman" w:hAnsi="Times New Roman" w:cs="Times New Roman"/>
          <w:sz w:val="24"/>
          <w:szCs w:val="24"/>
        </w:rPr>
      </w:pPr>
      <w:r w:rsidRPr="00E76643">
        <w:rPr>
          <w:rFonts w:ascii="Times New Roman" w:hAnsi="Times New Roman" w:cs="Times New Roman"/>
          <w:sz w:val="24"/>
          <w:szCs w:val="24"/>
        </w:rPr>
        <w:t>Situações que levam o processo ser encaminhado ao Departamento de Fiscalização, que com o auxílio do Departamento Jurídico, procede à análise, bem como efetua eventual diligência, caso julgue necessário:</w:t>
      </w:r>
    </w:p>
    <w:p w:rsidR="00E2637D" w:rsidRPr="00E76643" w:rsidRDefault="00E2637D" w:rsidP="00E76643">
      <w:pPr>
        <w:pStyle w:val="PargrafodaLista"/>
        <w:spacing w:after="0" w:line="240" w:lineRule="auto"/>
        <w:jc w:val="both"/>
        <w:rPr>
          <w:rFonts w:ascii="Times New Roman" w:hAnsi="Times New Roman" w:cs="Times New Roman"/>
          <w:sz w:val="24"/>
          <w:szCs w:val="24"/>
        </w:rPr>
      </w:pPr>
    </w:p>
    <w:p w:rsidR="00E2637D" w:rsidRPr="00E76643" w:rsidRDefault="00E2637D" w:rsidP="00E76643">
      <w:pPr>
        <w:pStyle w:val="PargrafodaLista"/>
        <w:numPr>
          <w:ilvl w:val="0"/>
          <w:numId w:val="5"/>
        </w:numPr>
        <w:spacing w:after="0" w:line="240" w:lineRule="auto"/>
        <w:ind w:left="357" w:hanging="357"/>
        <w:jc w:val="both"/>
        <w:rPr>
          <w:rFonts w:ascii="Times New Roman" w:hAnsi="Times New Roman" w:cs="Times New Roman"/>
          <w:sz w:val="24"/>
          <w:szCs w:val="24"/>
        </w:rPr>
      </w:pPr>
      <w:r w:rsidRPr="00E76643">
        <w:rPr>
          <w:rFonts w:ascii="Times New Roman" w:hAnsi="Times New Roman" w:cs="Times New Roman"/>
          <w:sz w:val="24"/>
          <w:szCs w:val="24"/>
        </w:rPr>
        <w:lastRenderedPageBreak/>
        <w:t xml:space="preserve">Se houve alteração na finalidade básica, ou seja, a prestação direta ou indireta da promoção, prevenção, tratamento, perícia médica (trabalhista, previdenciária, médico-legal e outras), pesquisa ou reabilitação do ser humano por meio da medicina; </w:t>
      </w:r>
    </w:p>
    <w:p w:rsidR="00E2637D" w:rsidRPr="00E76643" w:rsidRDefault="00E2637D" w:rsidP="00E76643">
      <w:pPr>
        <w:pStyle w:val="PargrafodaLista"/>
        <w:numPr>
          <w:ilvl w:val="0"/>
          <w:numId w:val="5"/>
        </w:numPr>
        <w:spacing w:after="0" w:line="240" w:lineRule="auto"/>
        <w:ind w:left="357" w:hanging="357"/>
        <w:jc w:val="both"/>
        <w:rPr>
          <w:rFonts w:ascii="Times New Roman" w:hAnsi="Times New Roman" w:cs="Times New Roman"/>
          <w:sz w:val="24"/>
          <w:szCs w:val="24"/>
        </w:rPr>
      </w:pPr>
      <w:r w:rsidRPr="00E76643">
        <w:rPr>
          <w:rFonts w:ascii="Times New Roman" w:hAnsi="Times New Roman" w:cs="Times New Roman"/>
          <w:sz w:val="24"/>
          <w:szCs w:val="24"/>
        </w:rPr>
        <w:t xml:space="preserve">Se houver alterações de estrutura física, material e organizacional do estabelecimento de saúde; </w:t>
      </w:r>
    </w:p>
    <w:p w:rsidR="00E2637D" w:rsidRPr="00E76643" w:rsidRDefault="00E2637D" w:rsidP="00E76643">
      <w:pPr>
        <w:pStyle w:val="PargrafodaLista"/>
        <w:numPr>
          <w:ilvl w:val="0"/>
          <w:numId w:val="5"/>
        </w:numPr>
        <w:spacing w:after="0" w:line="240" w:lineRule="auto"/>
        <w:ind w:left="357" w:hanging="357"/>
        <w:jc w:val="both"/>
        <w:rPr>
          <w:rFonts w:ascii="Times New Roman" w:hAnsi="Times New Roman" w:cs="Times New Roman"/>
          <w:sz w:val="24"/>
          <w:szCs w:val="24"/>
        </w:rPr>
      </w:pPr>
      <w:r w:rsidRPr="00E76643">
        <w:rPr>
          <w:rFonts w:ascii="Times New Roman" w:hAnsi="Times New Roman" w:cs="Times New Roman"/>
          <w:sz w:val="24"/>
          <w:szCs w:val="24"/>
        </w:rPr>
        <w:t>Se as alterações estão em conformidade com os preceitos éticos da medicina.</w:t>
      </w:r>
    </w:p>
    <w:p w:rsidR="00E2637D" w:rsidRPr="00E76643" w:rsidRDefault="00E2637D" w:rsidP="00E76643">
      <w:pPr>
        <w:pStyle w:val="PargrafodaLista"/>
        <w:spacing w:after="0" w:line="240" w:lineRule="auto"/>
        <w:jc w:val="both"/>
        <w:rPr>
          <w:rFonts w:ascii="Times New Roman" w:hAnsi="Times New Roman" w:cs="Times New Roman"/>
          <w:sz w:val="24"/>
          <w:szCs w:val="24"/>
        </w:rPr>
      </w:pPr>
    </w:p>
    <w:p w:rsidR="00E2637D" w:rsidRPr="00E76643" w:rsidRDefault="00E2637D" w:rsidP="00E76643">
      <w:pPr>
        <w:pStyle w:val="PargrafodaLista"/>
        <w:numPr>
          <w:ilvl w:val="0"/>
          <w:numId w:val="2"/>
        </w:numPr>
        <w:spacing w:after="0" w:line="240" w:lineRule="auto"/>
        <w:ind w:left="0" w:hanging="357"/>
        <w:jc w:val="both"/>
        <w:rPr>
          <w:rFonts w:ascii="Times New Roman" w:hAnsi="Times New Roman" w:cs="Times New Roman"/>
          <w:sz w:val="24"/>
          <w:szCs w:val="24"/>
        </w:rPr>
      </w:pPr>
      <w:r w:rsidRPr="00E76643">
        <w:rPr>
          <w:rFonts w:ascii="Times New Roman" w:hAnsi="Times New Roman" w:cs="Times New Roman"/>
          <w:sz w:val="24"/>
          <w:szCs w:val="24"/>
        </w:rPr>
        <w:t>Sanadas todas as pendências, e somente após isso, encaminha-se o Requerimento de Atualização de Alteração Contratual para atualização.</w:t>
      </w:r>
    </w:p>
    <w:p w:rsidR="00E2637D" w:rsidRPr="00E76643" w:rsidRDefault="00E2637D" w:rsidP="00E76643">
      <w:pPr>
        <w:pStyle w:val="PargrafodaLista"/>
        <w:spacing w:after="0" w:line="240" w:lineRule="auto"/>
        <w:jc w:val="both"/>
        <w:rPr>
          <w:rFonts w:ascii="Times New Roman" w:hAnsi="Times New Roman" w:cs="Times New Roman"/>
          <w:sz w:val="24"/>
          <w:szCs w:val="24"/>
        </w:rPr>
      </w:pPr>
    </w:p>
    <w:p w:rsidR="00E2637D" w:rsidRPr="00E76643" w:rsidRDefault="00E2637D" w:rsidP="00E76643">
      <w:pPr>
        <w:pStyle w:val="PargrafodaLista"/>
        <w:numPr>
          <w:ilvl w:val="0"/>
          <w:numId w:val="2"/>
        </w:numPr>
        <w:spacing w:after="0" w:line="240" w:lineRule="auto"/>
        <w:ind w:left="0" w:hanging="357"/>
        <w:jc w:val="both"/>
        <w:rPr>
          <w:rFonts w:ascii="Times New Roman" w:hAnsi="Times New Roman" w:cs="Times New Roman"/>
          <w:sz w:val="24"/>
          <w:szCs w:val="24"/>
        </w:rPr>
      </w:pPr>
      <w:r w:rsidRPr="00E76643">
        <w:rPr>
          <w:rFonts w:ascii="Times New Roman" w:hAnsi="Times New Roman" w:cs="Times New Roman"/>
          <w:sz w:val="24"/>
          <w:szCs w:val="24"/>
        </w:rPr>
        <w:t>Havendo alteração de algum dos dados constantes do Certificado de Regularidade, o Setor de Registro de Pessoas Jurídicas emite novo Certificado com as alterações devidas.</w:t>
      </w:r>
    </w:p>
    <w:p w:rsidR="00F96416" w:rsidRPr="00E76643" w:rsidRDefault="00F96416" w:rsidP="00F96416">
      <w:pPr>
        <w:pStyle w:val="PargrafodaLista"/>
        <w:rPr>
          <w:rFonts w:ascii="Times New Roman" w:hAnsi="Times New Roman" w:cs="Times New Roman"/>
          <w:sz w:val="24"/>
          <w:szCs w:val="24"/>
        </w:rPr>
      </w:pPr>
    </w:p>
    <w:p w:rsidR="00F96416" w:rsidRPr="00E76643" w:rsidRDefault="00F96416" w:rsidP="00F96416">
      <w:pPr>
        <w:pStyle w:val="PargrafodaLista"/>
        <w:spacing w:after="0" w:line="240" w:lineRule="auto"/>
        <w:ind w:left="0"/>
        <w:jc w:val="both"/>
        <w:rPr>
          <w:rFonts w:ascii="Times New Roman" w:hAnsi="Times New Roman" w:cs="Times New Roman"/>
          <w:sz w:val="20"/>
          <w:szCs w:val="20"/>
        </w:rPr>
      </w:pPr>
    </w:p>
    <w:p w:rsidR="00E2637D" w:rsidRPr="00E76643" w:rsidRDefault="00E2637D" w:rsidP="00E2637D">
      <w:pPr>
        <w:spacing w:after="0" w:line="240" w:lineRule="auto"/>
        <w:rPr>
          <w:rFonts w:ascii="Times New Roman" w:hAnsi="Times New Roman" w:cs="Times New Roman"/>
          <w:sz w:val="20"/>
          <w:szCs w:val="20"/>
        </w:rPr>
      </w:pPr>
    </w:p>
    <w:p w:rsidR="00E2637D" w:rsidRPr="00E76643" w:rsidRDefault="00E2637D" w:rsidP="00E2637D">
      <w:pPr>
        <w:spacing w:after="0" w:line="240" w:lineRule="auto"/>
        <w:rPr>
          <w:rFonts w:ascii="Times New Roman" w:hAnsi="Times New Roman" w:cs="Times New Roman"/>
        </w:rPr>
      </w:pPr>
    </w:p>
    <w:p w:rsidR="00EF488E" w:rsidRPr="00E76643" w:rsidRDefault="00EF488E" w:rsidP="00E2637D">
      <w:pPr>
        <w:spacing w:after="0" w:line="240" w:lineRule="auto"/>
        <w:jc w:val="center"/>
        <w:rPr>
          <w:rFonts w:ascii="Times New Roman" w:hAnsi="Times New Roman" w:cs="Times New Roman"/>
          <w:b/>
          <w:sz w:val="20"/>
          <w:szCs w:val="20"/>
        </w:rPr>
      </w:pPr>
    </w:p>
    <w:p w:rsidR="00E2637D" w:rsidRPr="00E76643" w:rsidRDefault="00E2637D" w:rsidP="00E2637D">
      <w:pPr>
        <w:spacing w:after="0" w:line="240" w:lineRule="auto"/>
        <w:jc w:val="both"/>
        <w:rPr>
          <w:rFonts w:ascii="Times New Roman" w:hAnsi="Times New Roman" w:cs="Times New Roman"/>
        </w:rPr>
      </w:pPr>
    </w:p>
    <w:p w:rsidR="00E2637D" w:rsidRPr="00E76643" w:rsidRDefault="00E2637D" w:rsidP="00E2637D">
      <w:pPr>
        <w:spacing w:after="0" w:line="240" w:lineRule="auto"/>
        <w:jc w:val="both"/>
        <w:rPr>
          <w:rFonts w:ascii="Times New Roman" w:hAnsi="Times New Roman" w:cs="Times New Roman"/>
          <w:sz w:val="18"/>
          <w:szCs w:val="18"/>
        </w:rPr>
      </w:pPr>
    </w:p>
    <w:p w:rsidR="00E2637D" w:rsidRPr="00E76643" w:rsidRDefault="00E2637D" w:rsidP="00E2637D">
      <w:pPr>
        <w:pStyle w:val="PargrafodaLista"/>
        <w:spacing w:after="0" w:line="240" w:lineRule="auto"/>
        <w:jc w:val="both"/>
        <w:rPr>
          <w:rFonts w:ascii="Times New Roman" w:hAnsi="Times New Roman" w:cs="Times New Roman"/>
        </w:rPr>
      </w:pPr>
    </w:p>
    <w:p w:rsidR="00E2637D" w:rsidRPr="00E76643" w:rsidRDefault="00E2637D" w:rsidP="00E2637D">
      <w:pPr>
        <w:pStyle w:val="PargrafodaLista"/>
        <w:spacing w:after="0" w:line="240" w:lineRule="auto"/>
        <w:jc w:val="both"/>
        <w:rPr>
          <w:rFonts w:ascii="Times New Roman" w:hAnsi="Times New Roman" w:cs="Times New Roman"/>
        </w:rPr>
      </w:pPr>
    </w:p>
    <w:p w:rsidR="00E2637D" w:rsidRPr="00E76643" w:rsidRDefault="00E2637D" w:rsidP="00E2637D">
      <w:pPr>
        <w:spacing w:after="0" w:line="240" w:lineRule="auto"/>
        <w:jc w:val="both"/>
        <w:rPr>
          <w:rFonts w:ascii="Times New Roman" w:hAnsi="Times New Roman" w:cs="Times New Roman"/>
        </w:rPr>
      </w:pPr>
    </w:p>
    <w:p w:rsidR="001A5BE7" w:rsidRPr="00E76643" w:rsidRDefault="00BD0249">
      <w:pPr>
        <w:rPr>
          <w:rFonts w:ascii="Times New Roman" w:hAnsi="Times New Roman" w:cs="Times New Roman"/>
        </w:rPr>
      </w:pPr>
    </w:p>
    <w:sectPr w:rsidR="001A5BE7" w:rsidRPr="00E76643" w:rsidSect="00F9641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C591B"/>
    <w:multiLevelType w:val="hybridMultilevel"/>
    <w:tmpl w:val="2B7693E4"/>
    <w:lvl w:ilvl="0" w:tplc="0980F146">
      <w:start w:val="1"/>
      <w:numFmt w:val="lowerLetter"/>
      <w:lvlText w:val="%1)"/>
      <w:lvlJc w:val="left"/>
      <w:pPr>
        <w:ind w:left="1440" w:hanging="360"/>
      </w:pPr>
      <w:rPr>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 w15:restartNumberingAfterBreak="0">
    <w:nsid w:val="1C9C3CC6"/>
    <w:multiLevelType w:val="hybridMultilevel"/>
    <w:tmpl w:val="74AC7CE8"/>
    <w:lvl w:ilvl="0" w:tplc="04160013">
      <w:start w:val="1"/>
      <w:numFmt w:val="upperRoman"/>
      <w:lvlText w:val="%1."/>
      <w:lvlJc w:val="right"/>
      <w:pPr>
        <w:ind w:left="2160" w:hanging="360"/>
      </w:p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2" w15:restartNumberingAfterBreak="0">
    <w:nsid w:val="33667EF1"/>
    <w:multiLevelType w:val="hybridMultilevel"/>
    <w:tmpl w:val="05ACDA72"/>
    <w:lvl w:ilvl="0" w:tplc="D5AE2838">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AFE7498"/>
    <w:multiLevelType w:val="hybridMultilevel"/>
    <w:tmpl w:val="7336706C"/>
    <w:lvl w:ilvl="0" w:tplc="3516DC2E">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5F7B41DC"/>
    <w:multiLevelType w:val="hybridMultilevel"/>
    <w:tmpl w:val="BEFE9318"/>
    <w:lvl w:ilvl="0" w:tplc="AB72DE22">
      <w:start w:val="1"/>
      <w:numFmt w:val="lowerLetter"/>
      <w:lvlText w:val="%1)"/>
      <w:lvlJc w:val="left"/>
      <w:pPr>
        <w:ind w:left="1440" w:hanging="360"/>
      </w:pPr>
      <w:rPr>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 w15:restartNumberingAfterBreak="0">
    <w:nsid w:val="77A712AD"/>
    <w:multiLevelType w:val="hybridMultilevel"/>
    <w:tmpl w:val="F50090C0"/>
    <w:lvl w:ilvl="0" w:tplc="5EBCBE52">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E2637D"/>
    <w:rsid w:val="000B5194"/>
    <w:rsid w:val="003678B6"/>
    <w:rsid w:val="00377F57"/>
    <w:rsid w:val="00660AA0"/>
    <w:rsid w:val="00792708"/>
    <w:rsid w:val="009B57AD"/>
    <w:rsid w:val="00BD0249"/>
    <w:rsid w:val="00CE7F00"/>
    <w:rsid w:val="00CF3A17"/>
    <w:rsid w:val="00D35DDC"/>
    <w:rsid w:val="00E2637D"/>
    <w:rsid w:val="00E76643"/>
    <w:rsid w:val="00EF488E"/>
    <w:rsid w:val="00F964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95CAE7-8DDC-473F-9CC2-367EBEC4D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37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2637D"/>
    <w:pPr>
      <w:ind w:left="720"/>
      <w:contextualSpacing/>
    </w:pPr>
  </w:style>
  <w:style w:type="table" w:styleId="Tabelacomgrade">
    <w:name w:val="Table Grid"/>
    <w:basedOn w:val="Tabelanormal"/>
    <w:uiPriority w:val="59"/>
    <w:rsid w:val="00E26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dap">
    <w:name w:val="footer"/>
    <w:basedOn w:val="Normal"/>
    <w:link w:val="RodapChar"/>
    <w:unhideWhenUsed/>
    <w:rsid w:val="00E2637D"/>
    <w:pPr>
      <w:tabs>
        <w:tab w:val="center" w:pos="4252"/>
        <w:tab w:val="right" w:pos="8504"/>
      </w:tabs>
      <w:spacing w:after="0" w:line="240" w:lineRule="auto"/>
    </w:pPr>
  </w:style>
  <w:style w:type="character" w:customStyle="1" w:styleId="RodapChar">
    <w:name w:val="Rodapé Char"/>
    <w:basedOn w:val="Fontepargpadro"/>
    <w:link w:val="Rodap"/>
    <w:rsid w:val="00E2637D"/>
  </w:style>
  <w:style w:type="paragraph" w:styleId="Textodebalo">
    <w:name w:val="Balloon Text"/>
    <w:basedOn w:val="Normal"/>
    <w:link w:val="TextodebaloChar"/>
    <w:uiPriority w:val="99"/>
    <w:semiHidden/>
    <w:unhideWhenUsed/>
    <w:rsid w:val="00E2637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263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4C6436-605D-43F4-AE97-3D384D481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583</Words>
  <Characters>3151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LÍDIA PRISCILA</dc:creator>
  <cp:lastModifiedBy>Guilherme L. Marques</cp:lastModifiedBy>
  <cp:revision>6</cp:revision>
  <dcterms:created xsi:type="dcterms:W3CDTF">2016-07-23T14:26:00Z</dcterms:created>
  <dcterms:modified xsi:type="dcterms:W3CDTF">2018-08-31T16:13:00Z</dcterms:modified>
</cp:coreProperties>
</file>